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Calibri" w:hAnsi="Calibri"/>
          <w:b/>
          <w:i w:val="0"/>
          <w:color w:val="1A1A1A"/>
          <w:sz w:val="40"/>
        </w:rPr>
        <w:t>BUKUNMI EMMANUEL ADEKUNLE</w:t>
      </w:r>
    </w:p>
    <w:p>
      <w:pPr>
        <w:spacing w:before="0" w:after="40"/>
        <w:jc w:val="center"/>
      </w:pPr>
      <w:r>
        <w:rPr>
          <w:rFonts w:ascii="Calibri" w:hAnsi="Calibri"/>
          <w:b w:val="0"/>
          <w:i w:val="0"/>
          <w:color w:val="444444"/>
          <w:sz w:val="21"/>
        </w:rPr>
        <w:t>Windows 11 Support &amp; Administration</w:t>
      </w:r>
    </w:p>
    <w:p>
      <w:pPr>
        <w:spacing w:before="0" w:after="20"/>
        <w:jc w:val="center"/>
      </w:pPr>
      <w:r>
        <w:rPr>
          <w:rFonts w:ascii="Calibri" w:hAnsi="Calibri"/>
          <w:b w:val="0"/>
          <w:i w:val="0"/>
          <w:color w:val="444444"/>
          <w:sz w:val="18"/>
        </w:rPr>
        <w:t>Ogbomoso, Oyo State, Nigeria  |  [Phone Number]  |  adekundebukunmi8@gmail.com</w:t>
      </w:r>
    </w:p>
    <w:p>
      <w:pPr>
        <w:spacing w:before="0" w:after="0"/>
        <w:jc w:val="center"/>
      </w:pPr>
      <w:r>
        <w:rPr>
          <w:rFonts w:ascii="Calibri" w:hAnsi="Calibri"/>
          <w:b w:val="0"/>
          <w:i w:val="0"/>
          <w:color w:val="444444"/>
          <w:sz w:val="18"/>
        </w:rPr>
        <w:t>[LinkedIn URL]  |  [GitHub URL]</w:t>
      </w:r>
    </w:p>
    <w:p>
      <w:pPr>
        <w:spacing w:before="120" w:after="40"/>
        <w:pBdr>
          <w:bottom w:val="single" w:sz="6" w:space="1" w:color="999999"/>
        </w:pBdr>
      </w:pPr>
      <w:r>
        <w:rPr>
          <w:rFonts w:ascii="Calibri" w:hAnsi="Calibri"/>
          <w:b/>
          <w:i w:val="0"/>
          <w:caps/>
          <w:color w:val="1A1A1A"/>
          <w:sz w:val="20"/>
        </w:rPr>
        <w:t>Professional Summary</w:t>
      </w:r>
    </w:p>
    <w:p>
      <w:pPr>
        <w:spacing w:before="0" w:after="0"/>
      </w:pPr>
      <w:r>
        <w:rPr>
          <w:rFonts w:ascii="Calibri" w:hAnsi="Calibri"/>
          <w:b w:val="0"/>
          <w:i w:val="0"/>
          <w:color w:val="1A1A1A"/>
          <w:sz w:val="18"/>
        </w:rPr>
        <w:t>Computer Science student at LAUTECH with hands-on expertise in Windows 11 administration and end-user support. Skilled in OS deployment and imaging (Autopilot, Intune, MDT), advanced troubleshooting (Event Viewer, WinRE, DISM, SFC), and PowerShell automation. Currently pursuing CompTIA A+ and Microsoft MD-102. Seeking an IT Support Technician, Desktop Support, or Junior System Administrator role.</w:t>
      </w:r>
    </w:p>
    <w:p>
      <w:pPr>
        <w:spacing w:before="120" w:after="40"/>
        <w:pBdr>
          <w:bottom w:val="single" w:sz="6" w:space="1" w:color="999999"/>
        </w:pBdr>
      </w:pPr>
      <w:r>
        <w:rPr>
          <w:rFonts w:ascii="Calibri" w:hAnsi="Calibri"/>
          <w:b/>
          <w:i w:val="0"/>
          <w:caps/>
          <w:color w:val="1A1A1A"/>
          <w:sz w:val="20"/>
        </w:rPr>
        <w:t>Technical Skills</w:t>
      </w:r>
    </w:p>
    <w:p>
      <w:pPr>
        <w:spacing w:before="0" w:after="20"/>
      </w:pPr>
      <w:r>
        <w:rPr>
          <w:rFonts w:ascii="Calibri" w:hAnsi="Calibri"/>
          <w:b/>
          <w:i w:val="0"/>
          <w:color w:val="1A1A1A"/>
          <w:sz w:val="18"/>
        </w:rPr>
        <w:t xml:space="preserve">Windows 11 Administration: </w:t>
      </w:r>
      <w:r>
        <w:rPr>
          <w:rFonts w:ascii="Calibri" w:hAnsi="Calibri"/>
          <w:b w:val="0"/>
          <w:i w:val="0"/>
          <w:color w:val="1A1A1A"/>
          <w:sz w:val="18"/>
        </w:rPr>
        <w:t>Installation, in-place upgrades, imaging, and deployment; Autopilot, Microsoft Intune, MDT; user account and profile management; Group Policy; BitLocker; Windows Update and driver management; printer and peripheral configuration</w:t>
      </w:r>
    </w:p>
    <w:p>
      <w:pPr>
        <w:spacing w:before="0" w:after="20"/>
      </w:pPr>
      <w:r>
        <w:rPr>
          <w:rFonts w:ascii="Calibri" w:hAnsi="Calibri"/>
          <w:b/>
          <w:i w:val="0"/>
          <w:color w:val="1A1A1A"/>
          <w:sz w:val="18"/>
        </w:rPr>
        <w:t xml:space="preserve">Troubleshooting &amp; Recovery: </w:t>
      </w:r>
      <w:r>
        <w:rPr>
          <w:rFonts w:ascii="Calibri" w:hAnsi="Calibri"/>
          <w:b w:val="0"/>
          <w:i w:val="0"/>
          <w:color w:val="1A1A1A"/>
          <w:sz w:val="18"/>
        </w:rPr>
        <w:t>Event Viewer, Task Manager, Resource Monitor, Safe Mode, Windows Recovery Environment (WinRE), DISM, SFC, boot repair, performance diagnostics, BSOD analysis</w:t>
      </w:r>
    </w:p>
    <w:p>
      <w:pPr>
        <w:spacing w:before="0" w:after="20"/>
      </w:pPr>
      <w:r>
        <w:rPr>
          <w:rFonts w:ascii="Calibri" w:hAnsi="Calibri"/>
          <w:b/>
          <w:i w:val="0"/>
          <w:color w:val="1A1A1A"/>
          <w:sz w:val="18"/>
        </w:rPr>
        <w:t xml:space="preserve">Scripting &amp; Automation: </w:t>
      </w:r>
      <w:r>
        <w:rPr>
          <w:rFonts w:ascii="Calibri" w:hAnsi="Calibri"/>
          <w:b w:val="0"/>
          <w:i w:val="0"/>
          <w:color w:val="1A1A1A"/>
          <w:sz w:val="18"/>
        </w:rPr>
        <w:t>PowerShell (cmdlets, pipelines, scheduled tasks, bulk user and software provisioning), Command Prompt, batch scripting, basic Python</w:t>
      </w:r>
    </w:p>
    <w:p>
      <w:pPr>
        <w:spacing w:before="0" w:after="20"/>
      </w:pPr>
      <w:r>
        <w:rPr>
          <w:rFonts w:ascii="Calibri" w:hAnsi="Calibri"/>
          <w:b/>
          <w:i w:val="0"/>
          <w:color w:val="1A1A1A"/>
          <w:sz w:val="18"/>
        </w:rPr>
        <w:t xml:space="preserve">Networking &amp; Endpoint Support: </w:t>
      </w:r>
      <w:r>
        <w:rPr>
          <w:rFonts w:ascii="Calibri" w:hAnsi="Calibri"/>
          <w:b w:val="0"/>
          <w:i w:val="0"/>
          <w:color w:val="1A1A1A"/>
          <w:sz w:val="18"/>
        </w:rPr>
        <w:t>TCP/IP, DNS, DHCP, VPN, Wi-Fi troubleshooting, remote support tools, Active Directory user administration, Microsoft 365 / Entra ID basics</w:t>
      </w:r>
    </w:p>
    <w:p>
      <w:pPr>
        <w:spacing w:before="0" w:after="20"/>
      </w:pPr>
      <w:r>
        <w:rPr>
          <w:rFonts w:ascii="Calibri" w:hAnsi="Calibri"/>
          <w:b/>
          <w:i w:val="0"/>
          <w:color w:val="1A1A1A"/>
          <w:sz w:val="18"/>
        </w:rPr>
        <w:t xml:space="preserve">Hardware: </w:t>
      </w:r>
      <w:r>
        <w:rPr>
          <w:rFonts w:ascii="Calibri" w:hAnsi="Calibri"/>
          <w:b w:val="0"/>
          <w:i w:val="0"/>
          <w:color w:val="1A1A1A"/>
          <w:sz w:val="18"/>
        </w:rPr>
        <w:t>Desktop and laptop repair, component replacement, disk imaging and cloning, hardware diagnostics</w:t>
      </w:r>
    </w:p>
    <w:p>
      <w:pPr>
        <w:spacing w:before="120" w:after="40"/>
        <w:pBdr>
          <w:bottom w:val="single" w:sz="6" w:space="1" w:color="999999"/>
        </w:pBdr>
      </w:pPr>
      <w:r>
        <w:rPr>
          <w:rFonts w:ascii="Calibri" w:hAnsi="Calibri"/>
          <w:b/>
          <w:i w:val="0"/>
          <w:caps/>
          <w:color w:val="1A1A1A"/>
          <w:sz w:val="20"/>
        </w:rPr>
        <w:t>Experience</w:t>
      </w:r>
    </w:p>
    <w:p>
      <w:pPr>
        <w:spacing w:before="0" w:after="0"/>
      </w:pPr>
      <w:r>
        <w:rPr>
          <w:rFonts w:ascii="Calibri" w:hAnsi="Calibri"/>
          <w:b/>
          <w:i w:val="0"/>
          <w:color w:val="1A1A1A"/>
          <w:sz w:val="18"/>
        </w:rPr>
        <w:t>IT Support Intern</w:t>
      </w:r>
      <w:r>
        <w:rPr>
          <w:rFonts w:ascii="Calibri" w:hAnsi="Calibri"/>
          <w:b w:val="0"/>
          <w:i w:val="0"/>
          <w:color w:val="444444"/>
          <w:sz w:val="18"/>
        </w:rPr>
        <w:t xml:space="preserve">  |  [Company / Organisation Name], [City]  |  [Month Year] - [Month Year]</w:t>
      </w:r>
    </w:p>
    <w:p>
      <w:pPr>
        <w:pStyle w:val="ListBullet"/>
        <w:spacing w:before="0" w:after="20"/>
        <w:ind w:left="259" w:hanging="187"/>
      </w:pPr>
      <w:r>
        <w:rPr>
          <w:rFonts w:ascii="Calibri" w:hAnsi="Calibri"/>
          <w:b w:val="0"/>
          <w:i w:val="0"/>
          <w:color w:val="1A1A1A"/>
          <w:sz w:val="18"/>
        </w:rPr>
        <w:t>Supported [number] end users across Windows 11 desktops and laptops, resolving hardware, software, and account issues in person and remotely.</w:t>
      </w:r>
    </w:p>
    <w:p>
      <w:pPr>
        <w:pStyle w:val="ListBullet"/>
        <w:spacing w:before="0" w:after="20"/>
        <w:ind w:left="259" w:hanging="187"/>
      </w:pPr>
      <w:r>
        <w:rPr>
          <w:rFonts w:ascii="Calibri" w:hAnsi="Calibri"/>
          <w:b w:val="0"/>
          <w:i w:val="0"/>
          <w:color w:val="1A1A1A"/>
          <w:sz w:val="18"/>
        </w:rPr>
        <w:t>Diagnosed and resolved OS-level faults using Event Viewer, Task Manager, Safe Mode, and WinRE, reducing repeat tickets on recurring issues.</w:t>
      </w:r>
    </w:p>
    <w:p>
      <w:pPr>
        <w:pStyle w:val="ListBullet"/>
        <w:spacing w:before="0" w:after="20"/>
        <w:ind w:left="259" w:hanging="187"/>
      </w:pPr>
      <w:r>
        <w:rPr>
          <w:rFonts w:ascii="Calibri" w:hAnsi="Calibri"/>
          <w:b w:val="0"/>
          <w:i w:val="0"/>
          <w:color w:val="1A1A1A"/>
          <w:sz w:val="18"/>
        </w:rPr>
        <w:t>Automated routine tasks - bulk user creation, software installation, and system health checks - with PowerShell scripts, cutting manual setup time per machine.</w:t>
      </w:r>
    </w:p>
    <w:p>
      <w:pPr>
        <w:pStyle w:val="ListBullet"/>
        <w:spacing w:before="0" w:after="20"/>
        <w:ind w:left="259" w:hanging="187"/>
      </w:pPr>
      <w:r>
        <w:rPr>
          <w:rFonts w:ascii="Calibri" w:hAnsi="Calibri"/>
          <w:b w:val="0"/>
          <w:i w:val="0"/>
          <w:color w:val="1A1A1A"/>
          <w:sz w:val="18"/>
        </w:rPr>
        <w:t>Imaged and deployed Windows 11 workstations using [MDT / Intune / Autopilot], standardising configuration across the fleet.</w:t>
      </w:r>
    </w:p>
    <w:p>
      <w:pPr>
        <w:pStyle w:val="ListBullet"/>
        <w:spacing w:before="0" w:after="20"/>
        <w:ind w:left="259" w:hanging="187"/>
      </w:pPr>
      <w:r>
        <w:rPr>
          <w:rFonts w:ascii="Calibri" w:hAnsi="Calibri"/>
          <w:b w:val="0"/>
          <w:i w:val="0"/>
          <w:color w:val="1A1A1A"/>
          <w:sz w:val="18"/>
        </w:rPr>
        <w:t>Repaired SFC and DISM corruption errors and rebuilt boot configurations to restore unbootable systems without data loss.</w:t>
      </w:r>
    </w:p>
    <w:p>
      <w:pPr>
        <w:pStyle w:val="ListBullet"/>
        <w:spacing w:before="0" w:after="20"/>
        <w:ind w:left="259" w:hanging="187"/>
      </w:pPr>
      <w:r>
        <w:rPr>
          <w:rFonts w:ascii="Calibri" w:hAnsi="Calibri"/>
          <w:b w:val="0"/>
          <w:i w:val="0"/>
          <w:color w:val="1A1A1A"/>
          <w:sz w:val="18"/>
        </w:rPr>
        <w:t>Documented fixes and common issues in a shared knowledge base, giving users faster self-service answers.</w:t>
      </w:r>
    </w:p>
    <w:p>
      <w:pPr>
        <w:spacing w:before="120" w:after="40"/>
        <w:pBdr>
          <w:bottom w:val="single" w:sz="6" w:space="1" w:color="999999"/>
        </w:pBdr>
      </w:pPr>
      <w:r>
        <w:rPr>
          <w:rFonts w:ascii="Calibri" w:hAnsi="Calibri"/>
          <w:b/>
          <w:i w:val="0"/>
          <w:caps/>
          <w:color w:val="1A1A1A"/>
          <w:sz w:val="20"/>
        </w:rPr>
        <w:t>Projects</w:t>
      </w:r>
    </w:p>
    <w:p>
      <w:pPr>
        <w:spacing w:before="0" w:after="0"/>
      </w:pPr>
      <w:r>
        <w:rPr>
          <w:rFonts w:ascii="Calibri" w:hAnsi="Calibri"/>
          <w:b/>
          <w:i w:val="0"/>
          <w:color w:val="1A1A1A"/>
          <w:sz w:val="18"/>
        </w:rPr>
        <w:t>Windows 11 Deployment Home Lab</w:t>
      </w:r>
      <w:r>
        <w:rPr>
          <w:rFonts w:ascii="Calibri" w:hAnsi="Calibri"/>
          <w:b w:val="0"/>
          <w:i w:val="0"/>
          <w:color w:val="444444"/>
          <w:sz w:val="18"/>
        </w:rPr>
        <w:t xml:space="preserve">  |  Personal Project</w:t>
      </w:r>
    </w:p>
    <w:p>
      <w:pPr>
        <w:pStyle w:val="ListBullet"/>
        <w:spacing w:before="0" w:after="20"/>
        <w:ind w:left="259" w:hanging="187"/>
      </w:pPr>
      <w:r>
        <w:rPr>
          <w:rFonts w:ascii="Calibri" w:hAnsi="Calibri"/>
          <w:b w:val="0"/>
          <w:i w:val="0"/>
          <w:color w:val="1A1A1A"/>
          <w:sz w:val="18"/>
        </w:rPr>
        <w:t>Built a virtualised lab (Hyper-V / VMware) to practise Windows 11 imaging and deployment end to end, including Autopilot enrolment and Intune policy configuration.</w:t>
      </w:r>
    </w:p>
    <w:p>
      <w:pPr>
        <w:pStyle w:val="ListBullet"/>
        <w:spacing w:before="0" w:after="20"/>
        <w:ind w:left="259" w:hanging="187"/>
      </w:pPr>
      <w:r>
        <w:rPr>
          <w:rFonts w:ascii="Calibri" w:hAnsi="Calibri"/>
          <w:b w:val="0"/>
          <w:i w:val="0"/>
          <w:color w:val="1A1A1A"/>
          <w:sz w:val="18"/>
        </w:rPr>
        <w:t>Authored PowerShell scripts for bulk local user provisioning, software installation, and automated disk cleanup and health reporting.</w:t>
      </w:r>
    </w:p>
    <w:p>
      <w:pPr>
        <w:pStyle w:val="ListBullet"/>
        <w:spacing w:before="0" w:after="20"/>
        <w:ind w:left="259" w:hanging="187"/>
      </w:pPr>
      <w:r>
        <w:rPr>
          <w:rFonts w:ascii="Calibri" w:hAnsi="Calibri"/>
          <w:b w:val="0"/>
          <w:i w:val="0"/>
          <w:color w:val="1A1A1A"/>
          <w:sz w:val="18"/>
        </w:rPr>
        <w:t>Simulated and resolved common failure scenarios: corrupted system files (SFC/DISM), failed boot (WinRE), driver conflicts, and profile corruption.</w:t>
      </w:r>
    </w:p>
    <w:p>
      <w:pPr>
        <w:pStyle w:val="ListBullet"/>
        <w:spacing w:before="0" w:after="20"/>
        <w:ind w:left="259" w:hanging="187"/>
      </w:pPr>
      <w:r>
        <w:rPr>
          <w:rFonts w:ascii="Calibri" w:hAnsi="Calibri"/>
          <w:b w:val="0"/>
          <w:i w:val="0"/>
          <w:color w:val="1A1A1A"/>
          <w:sz w:val="18"/>
        </w:rPr>
        <w:t>Configured a small Active Directory domain with Group Policy for password, desktop, and update settings.</w:t>
      </w:r>
    </w:p>
    <w:p>
      <w:pPr>
        <w:spacing w:before="60" w:after="0"/>
      </w:pPr>
      <w:r>
        <w:rPr>
          <w:rFonts w:ascii="Calibri" w:hAnsi="Calibri"/>
          <w:b/>
          <w:i w:val="0"/>
          <w:color w:val="1A1A1A"/>
          <w:sz w:val="18"/>
        </w:rPr>
        <w:t>Endpoint Hardening &amp; Recovery Toolkit</w:t>
      </w:r>
      <w:r>
        <w:rPr>
          <w:rFonts w:ascii="Calibri" w:hAnsi="Calibri"/>
          <w:b w:val="0"/>
          <w:i w:val="0"/>
          <w:color w:val="444444"/>
          <w:sz w:val="18"/>
        </w:rPr>
        <w:t xml:space="preserve">  |  Personal Project</w:t>
      </w:r>
    </w:p>
    <w:p>
      <w:pPr>
        <w:pStyle w:val="ListBullet"/>
        <w:spacing w:before="0" w:after="20"/>
        <w:ind w:left="259" w:hanging="187"/>
      </w:pPr>
      <w:r>
        <w:rPr>
          <w:rFonts w:ascii="Calibri" w:hAnsi="Calibri"/>
          <w:b w:val="0"/>
          <w:i w:val="0"/>
          <w:color w:val="1A1A1A"/>
          <w:sz w:val="18"/>
        </w:rPr>
        <w:t>Assembled a bootable WinRE-based recovery toolkit for offline diagnostics, disk imaging, and system restoration.</w:t>
      </w:r>
    </w:p>
    <w:p>
      <w:pPr>
        <w:pStyle w:val="ListBullet"/>
        <w:spacing w:before="0" w:after="20"/>
        <w:ind w:left="259" w:hanging="187"/>
      </w:pPr>
      <w:r>
        <w:rPr>
          <w:rFonts w:ascii="Calibri" w:hAnsi="Calibri"/>
          <w:b w:val="0"/>
          <w:i w:val="0"/>
          <w:color w:val="1A1A1A"/>
          <w:sz w:val="18"/>
        </w:rPr>
        <w:t>Wrote a PowerShell diagnostic script that collects event log errors, disk health, and startup configuration into a single report for faster triage.</w:t>
      </w:r>
    </w:p>
    <w:p>
      <w:pPr>
        <w:spacing w:before="120" w:after="40"/>
        <w:pBdr>
          <w:bottom w:val="single" w:sz="6" w:space="1" w:color="999999"/>
        </w:pBdr>
      </w:pPr>
      <w:r>
        <w:rPr>
          <w:rFonts w:ascii="Calibri" w:hAnsi="Calibri"/>
          <w:b/>
          <w:i w:val="0"/>
          <w:caps/>
          <w:color w:val="1A1A1A"/>
          <w:sz w:val="20"/>
        </w:rPr>
        <w:t>Education</w:t>
      </w:r>
    </w:p>
    <w:p>
      <w:pPr>
        <w:spacing w:before="0" w:after="0"/>
      </w:pPr>
      <w:r>
        <w:rPr>
          <w:rFonts w:ascii="Calibri" w:hAnsi="Calibri"/>
          <w:b/>
          <w:i w:val="0"/>
          <w:color w:val="1A1A1A"/>
          <w:sz w:val="18"/>
        </w:rPr>
        <w:t>BSc Computer Science</w:t>
      </w:r>
      <w:r>
        <w:rPr>
          <w:rFonts w:ascii="Calibri" w:hAnsi="Calibri"/>
          <w:b w:val="0"/>
          <w:i w:val="0"/>
          <w:color w:val="444444"/>
          <w:sz w:val="18"/>
        </w:rPr>
        <w:t xml:space="preserve">  |  Ladoke Akintola University of Technology (LAUTECH), Ogbomoso, Oyo State</w:t>
      </w:r>
    </w:p>
    <w:p>
      <w:pPr>
        <w:spacing w:before="0" w:after="0"/>
      </w:pPr>
      <w:r>
        <w:rPr>
          <w:rFonts w:ascii="Calibri" w:hAnsi="Calibri"/>
          <w:b w:val="0"/>
          <w:i w:val="0"/>
          <w:color w:val="444444"/>
          <w:sz w:val="18"/>
        </w:rPr>
        <w:t>Expected Graduation: [Month Year]  |  GPA: [X.XX / 5.00]</w:t>
      </w:r>
    </w:p>
    <w:p>
      <w:pPr>
        <w:spacing w:before="0" w:after="0"/>
      </w:pPr>
      <w:r>
        <w:rPr>
          <w:rFonts w:ascii="Calibri" w:hAnsi="Calibri"/>
          <w:b w:val="0"/>
          <w:i w:val="0"/>
          <w:color w:val="1A1A1A"/>
          <w:sz w:val="18"/>
        </w:rPr>
        <w:t>Relevant coursework: Operating Systems, Computer Networks, Database Systems, Systems Administration, Data Structures</w:t>
      </w:r>
    </w:p>
    <w:p>
      <w:pPr>
        <w:spacing w:before="120" w:after="40"/>
        <w:pBdr>
          <w:bottom w:val="single" w:sz="6" w:space="1" w:color="999999"/>
        </w:pBdr>
      </w:pPr>
      <w:r>
        <w:rPr>
          <w:rFonts w:ascii="Calibri" w:hAnsi="Calibri"/>
          <w:b/>
          <w:i w:val="0"/>
          <w:caps/>
          <w:color w:val="1A1A1A"/>
          <w:sz w:val="20"/>
        </w:rPr>
        <w:t>Certifications</w:t>
      </w:r>
    </w:p>
    <w:p>
      <w:pPr>
        <w:pStyle w:val="ListBullet"/>
        <w:spacing w:before="0" w:after="20"/>
        <w:ind w:left="259" w:hanging="187"/>
      </w:pPr>
      <w:r>
        <w:rPr>
          <w:rFonts w:ascii="Calibri" w:hAnsi="Calibri"/>
          <w:b/>
          <w:i w:val="0"/>
          <w:color w:val="1A1A1A"/>
          <w:sz w:val="18"/>
        </w:rPr>
        <w:t>CompTIA A+</w:t>
      </w:r>
      <w:r>
        <w:rPr>
          <w:rFonts w:ascii="Calibri" w:hAnsi="Calibri"/>
          <w:b w:val="0"/>
          <w:i w:val="0"/>
          <w:color w:val="1A1A1A"/>
          <w:sz w:val="18"/>
        </w:rPr>
        <w:t xml:space="preserve"> - In Progress (expected [Month Year])</w:t>
      </w:r>
    </w:p>
    <w:p>
      <w:pPr>
        <w:pStyle w:val="ListBullet"/>
        <w:spacing w:before="0" w:after="20"/>
        <w:ind w:left="259" w:hanging="187"/>
      </w:pPr>
      <w:r>
        <w:rPr>
          <w:rFonts w:ascii="Calibri" w:hAnsi="Calibri"/>
          <w:b/>
          <w:i w:val="0"/>
          <w:color w:val="1A1A1A"/>
          <w:sz w:val="18"/>
        </w:rPr>
        <w:t>Microsoft MD-102: Endpoint Administrator</w:t>
      </w:r>
      <w:r>
        <w:rPr>
          <w:rFonts w:ascii="Calibri" w:hAnsi="Calibri"/>
          <w:b w:val="0"/>
          <w:i w:val="0"/>
          <w:color w:val="1A1A1A"/>
          <w:sz w:val="18"/>
        </w:rPr>
        <w:t xml:space="preserve"> - In Progress (expected [Month Year])</w:t>
      </w:r>
    </w:p>
    <w:p>
      <w:pPr>
        <w:spacing w:before="120" w:after="40"/>
        <w:pBdr>
          <w:bottom w:val="single" w:sz="6" w:space="1" w:color="999999"/>
        </w:pBdr>
      </w:pPr>
      <w:r>
        <w:rPr>
          <w:rFonts w:ascii="Calibri" w:hAnsi="Calibri"/>
          <w:b/>
          <w:i w:val="0"/>
          <w:caps/>
          <w:color w:val="1A1A1A"/>
          <w:sz w:val="20"/>
        </w:rPr>
        <w:t>Additional</w:t>
      </w:r>
    </w:p>
    <w:p>
      <w:pPr>
        <w:spacing w:before="0" w:after="0"/>
      </w:pPr>
      <w:r>
        <w:rPr>
          <w:rFonts w:ascii="Calibri" w:hAnsi="Calibri"/>
          <w:b w:val="0"/>
          <w:i w:val="0"/>
          <w:color w:val="1A1A1A"/>
          <w:sz w:val="18"/>
        </w:rPr>
        <w:t>Languages: English (fluent), Yoruba (native)  |  Availability: [Immediately / On graduation]</w:t>
      </w:r>
    </w:p>
    <w:sectPr w:rsidR="00FC693F" w:rsidRPr="0006063C" w:rsidSect="00034616"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Calibri" w:hAnsi="Calibr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